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12" w:rsidRPr="00723512" w:rsidRDefault="00723512" w:rsidP="00723512">
      <w:pPr>
        <w:shd w:val="clear" w:color="auto" w:fill="FFFFFF"/>
        <w:spacing w:before="300" w:after="150" w:line="240" w:lineRule="auto"/>
        <w:outlineLvl w:val="0"/>
        <w:rPr>
          <w:rFonts w:ascii="Arial" w:eastAsia="Times New Roman" w:hAnsi="Arial" w:cs="Arial"/>
          <w:color w:val="333333"/>
          <w:kern w:val="36"/>
          <w:sz w:val="54"/>
          <w:szCs w:val="54"/>
          <w:lang w:eastAsia="uk-UA"/>
        </w:rPr>
      </w:pPr>
      <w:r w:rsidRPr="00723512">
        <w:rPr>
          <w:rFonts w:ascii="Arial" w:eastAsia="Times New Roman" w:hAnsi="Arial" w:cs="Arial"/>
          <w:color w:val="333333"/>
          <w:kern w:val="36"/>
          <w:sz w:val="54"/>
          <w:szCs w:val="54"/>
          <w:lang w:eastAsia="uk-UA"/>
        </w:rPr>
        <w:t>Правила прийому до закладу освіти</w:t>
      </w:r>
    </w:p>
    <w:p w:rsidR="00723512" w:rsidRPr="00723512" w:rsidRDefault="00723512" w:rsidP="006D019D">
      <w:pPr>
        <w:shd w:val="clear" w:color="auto" w:fill="FFFFFF"/>
        <w:spacing w:after="0" w:line="240" w:lineRule="auto"/>
        <w:jc w:val="center"/>
        <w:rPr>
          <w:rFonts w:ascii="Arial" w:eastAsia="Times New Roman" w:hAnsi="Arial" w:cs="Arial"/>
          <w:color w:val="333333"/>
          <w:sz w:val="21"/>
          <w:szCs w:val="21"/>
          <w:lang w:eastAsia="uk-UA"/>
        </w:rPr>
      </w:pPr>
      <w:r w:rsidRPr="00723512">
        <w:rPr>
          <w:rFonts w:ascii="Arial" w:eastAsia="Times New Roman" w:hAnsi="Arial" w:cs="Arial"/>
          <w:b/>
          <w:bCs/>
          <w:color w:val="333333"/>
          <w:sz w:val="21"/>
          <w:szCs w:val="21"/>
          <w:lang w:eastAsia="uk-UA"/>
        </w:rPr>
        <w:t>Порядок зарахування, відрахування та переведення</w:t>
      </w:r>
    </w:p>
    <w:p w:rsidR="00723512" w:rsidRPr="00723512" w:rsidRDefault="00723512" w:rsidP="006D019D">
      <w:pPr>
        <w:shd w:val="clear" w:color="auto" w:fill="FFFFFF"/>
        <w:spacing w:after="0" w:line="240" w:lineRule="auto"/>
        <w:jc w:val="center"/>
        <w:rPr>
          <w:rFonts w:ascii="Arial" w:eastAsia="Times New Roman" w:hAnsi="Arial" w:cs="Arial"/>
          <w:color w:val="333333"/>
          <w:sz w:val="21"/>
          <w:szCs w:val="21"/>
          <w:lang w:eastAsia="uk-UA"/>
        </w:rPr>
      </w:pPr>
      <w:r w:rsidRPr="00723512">
        <w:rPr>
          <w:rFonts w:ascii="Arial" w:eastAsia="Times New Roman" w:hAnsi="Arial" w:cs="Arial"/>
          <w:b/>
          <w:bCs/>
          <w:color w:val="333333"/>
          <w:sz w:val="21"/>
          <w:szCs w:val="21"/>
          <w:lang w:eastAsia="uk-UA"/>
        </w:rPr>
        <w:t>учнів до державних та комунальних закладів освіти</w:t>
      </w:r>
    </w:p>
    <w:p w:rsidR="00723512" w:rsidRDefault="00723512" w:rsidP="006D019D">
      <w:pPr>
        <w:shd w:val="clear" w:color="auto" w:fill="FFFFFF"/>
        <w:spacing w:after="0" w:line="240" w:lineRule="auto"/>
        <w:jc w:val="center"/>
        <w:rPr>
          <w:rFonts w:ascii="Arial" w:eastAsia="Times New Roman" w:hAnsi="Arial" w:cs="Arial"/>
          <w:b/>
          <w:bCs/>
          <w:color w:val="333333"/>
          <w:sz w:val="21"/>
          <w:szCs w:val="21"/>
          <w:lang w:val="ru-RU" w:eastAsia="uk-UA"/>
        </w:rPr>
      </w:pPr>
      <w:r w:rsidRPr="00723512">
        <w:rPr>
          <w:rFonts w:ascii="Arial" w:eastAsia="Times New Roman" w:hAnsi="Arial" w:cs="Arial"/>
          <w:b/>
          <w:bCs/>
          <w:color w:val="333333"/>
          <w:sz w:val="21"/>
          <w:szCs w:val="21"/>
          <w:lang w:eastAsia="uk-UA"/>
        </w:rPr>
        <w:t>для здобуття повної загальної середньої освіти</w:t>
      </w:r>
    </w:p>
    <w:p w:rsidR="006D019D" w:rsidRPr="006D019D" w:rsidRDefault="006D019D" w:rsidP="006D019D">
      <w:pPr>
        <w:shd w:val="clear" w:color="auto" w:fill="FFFFFF"/>
        <w:spacing w:after="0" w:line="240" w:lineRule="auto"/>
        <w:jc w:val="center"/>
        <w:rPr>
          <w:rFonts w:ascii="Arial" w:eastAsia="Times New Roman" w:hAnsi="Arial" w:cs="Arial"/>
          <w:color w:val="333333"/>
          <w:sz w:val="21"/>
          <w:szCs w:val="21"/>
          <w:lang w:val="ru-RU" w:eastAsia="uk-UA"/>
        </w:rPr>
      </w:pP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b/>
          <w:bCs/>
          <w:color w:val="333333"/>
          <w:sz w:val="21"/>
          <w:szCs w:val="21"/>
          <w:lang w:eastAsia="uk-UA"/>
        </w:rPr>
        <w:t>І. Загальні положення</w:t>
      </w:r>
    </w:p>
    <w:p w:rsidR="00723512" w:rsidRPr="00723512" w:rsidRDefault="00723512" w:rsidP="0072351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Цей Порядок визначає механізми: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дітей до закладів освіти для здобуття початкової, базової чи профільної середньої освіти за денною формою навчання;</w:t>
      </w:r>
      <w:bookmarkStart w:id="0" w:name="_GoBack"/>
      <w:bookmarkEnd w:id="0"/>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переведення учнів з одного закладу освіти до іншого;</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відрахування учнів із закладів освіти.</w:t>
      </w:r>
    </w:p>
    <w:p w:rsidR="00723512" w:rsidRPr="00723512" w:rsidRDefault="00723512" w:rsidP="0072351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цьому Порядку терміни вживаються у таких значеннях:</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діти, які мають право на першочергове зарахування, - діти, які проживають на території обслуговування закладу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жеребкування - спосіб конкурсного відбору дітей для зарахування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заклад освіти - початкова школа, або інший заклад загальної середньої освіти, що забезпечує здобуття початкової, базової середньої та/або профільної середньої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Інші терміни вживаються у значеннях, наведених в Законах України “Про освіту”, “Про загальну середню освіту”.</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Положення цього Порядку щодо батьків дитини стосуються також інших її законних представників.</w:t>
      </w:r>
    </w:p>
    <w:p w:rsidR="00723512" w:rsidRPr="00723512" w:rsidRDefault="00723512" w:rsidP="0072351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Цей Порядок не поширюється на:</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заклади спеціалізованої освіти мистецького, спортивного, військового чи наукового спрямування;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xml:space="preserve">заклади професійної (професійно-технічної), фахової </w:t>
      </w:r>
      <w:proofErr w:type="spellStart"/>
      <w:r w:rsidRPr="00723512">
        <w:rPr>
          <w:rFonts w:ascii="Arial" w:eastAsia="Times New Roman" w:hAnsi="Arial" w:cs="Arial"/>
          <w:color w:val="333333"/>
          <w:sz w:val="21"/>
          <w:szCs w:val="21"/>
          <w:lang w:eastAsia="uk-UA"/>
        </w:rPr>
        <w:t>передвищої</w:t>
      </w:r>
      <w:proofErr w:type="spellEnd"/>
      <w:r w:rsidRPr="00723512">
        <w:rPr>
          <w:rFonts w:ascii="Arial" w:eastAsia="Times New Roman" w:hAnsi="Arial" w:cs="Arial"/>
          <w:color w:val="333333"/>
          <w:sz w:val="21"/>
          <w:szCs w:val="21"/>
          <w:lang w:eastAsia="uk-UA"/>
        </w:rPr>
        <w:t xml:space="preserve"> та вищої освіти.</w:t>
      </w:r>
    </w:p>
    <w:p w:rsidR="00723512" w:rsidRPr="00723512" w:rsidRDefault="00723512" w:rsidP="0072351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додатком 1до цього Порядку, до якої додаються: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lastRenderedPageBreak/>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3) оригінал або копія відповідного документа про освіту (за наявності).</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723512" w:rsidRPr="00723512" w:rsidRDefault="00723512" w:rsidP="0072351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Діти, які не мають одного (чи обох) документа(</w:t>
      </w:r>
      <w:proofErr w:type="spellStart"/>
      <w:r w:rsidRPr="00723512">
        <w:rPr>
          <w:rFonts w:ascii="Arial" w:eastAsia="Times New Roman" w:hAnsi="Arial" w:cs="Arial"/>
          <w:color w:val="333333"/>
          <w:sz w:val="21"/>
          <w:szCs w:val="21"/>
          <w:lang w:eastAsia="uk-UA"/>
        </w:rPr>
        <w:t>ів</w:t>
      </w:r>
      <w:proofErr w:type="spellEnd"/>
      <w:r w:rsidRPr="00723512">
        <w:rPr>
          <w:rFonts w:ascii="Arial" w:eastAsia="Times New Roman" w:hAnsi="Arial" w:cs="Arial"/>
          <w:color w:val="333333"/>
          <w:sz w:val="21"/>
          <w:szCs w:val="21"/>
          <w:lang w:eastAsia="uk-UA"/>
        </w:rPr>
        <w:t>), визначеного(</w:t>
      </w:r>
      <w:proofErr w:type="spellStart"/>
      <w:r w:rsidRPr="00723512">
        <w:rPr>
          <w:rFonts w:ascii="Arial" w:eastAsia="Times New Roman" w:hAnsi="Arial" w:cs="Arial"/>
          <w:color w:val="333333"/>
          <w:sz w:val="21"/>
          <w:szCs w:val="21"/>
          <w:lang w:eastAsia="uk-UA"/>
        </w:rPr>
        <w:t>их</w:t>
      </w:r>
      <w:proofErr w:type="spellEnd"/>
      <w:r w:rsidRPr="00723512">
        <w:rPr>
          <w:rFonts w:ascii="Arial" w:eastAsia="Times New Roman" w:hAnsi="Arial" w:cs="Arial"/>
          <w:color w:val="333333"/>
          <w:sz w:val="21"/>
          <w:szCs w:val="21"/>
          <w:lang w:eastAsia="uk-UA"/>
        </w:rPr>
        <w:t>) підпунктами 1 та/або 3 пункту 4 цього розділу, та довідки, визначеної додатком 2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723512" w:rsidRPr="00723512" w:rsidRDefault="00723512" w:rsidP="0072351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723512" w:rsidRPr="00723512" w:rsidRDefault="00723512" w:rsidP="00723512">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723512" w:rsidRPr="00723512" w:rsidRDefault="00723512" w:rsidP="0072351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lastRenderedPageBreak/>
        <w:t xml:space="preserve">Заклади освіти (їх філії) обробляють надані їм персональні дані відповідно до Закону </w:t>
      </w:r>
      <w:proofErr w:type="spellStart"/>
      <w:r w:rsidRPr="00723512">
        <w:rPr>
          <w:rFonts w:ascii="Arial" w:eastAsia="Times New Roman" w:hAnsi="Arial" w:cs="Arial"/>
          <w:color w:val="333333"/>
          <w:sz w:val="21"/>
          <w:szCs w:val="21"/>
          <w:lang w:eastAsia="uk-UA"/>
        </w:rPr>
        <w:t>України«Про</w:t>
      </w:r>
      <w:proofErr w:type="spellEnd"/>
      <w:r w:rsidRPr="00723512">
        <w:rPr>
          <w:rFonts w:ascii="Arial" w:eastAsia="Times New Roman" w:hAnsi="Arial" w:cs="Arial"/>
          <w:color w:val="333333"/>
          <w:sz w:val="21"/>
          <w:szCs w:val="21"/>
          <w:lang w:eastAsia="uk-UA"/>
        </w:rPr>
        <w:t xml:space="preserve"> захист персональних даних».</w:t>
      </w:r>
    </w:p>
    <w:p w:rsidR="00723512" w:rsidRPr="00723512" w:rsidRDefault="00723512" w:rsidP="0072351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xml:space="preserve">Переведення учня до іншого закладу освіти здійснюється відповідно до розділу </w:t>
      </w:r>
      <w:proofErr w:type="spellStart"/>
      <w:r w:rsidRPr="00723512">
        <w:rPr>
          <w:rFonts w:ascii="Arial" w:eastAsia="Times New Roman" w:hAnsi="Arial" w:cs="Arial"/>
          <w:color w:val="333333"/>
          <w:sz w:val="21"/>
          <w:szCs w:val="21"/>
          <w:lang w:eastAsia="uk-UA"/>
        </w:rPr>
        <w:t>ІІІцього</w:t>
      </w:r>
      <w:proofErr w:type="spellEnd"/>
      <w:r w:rsidRPr="00723512">
        <w:rPr>
          <w:rFonts w:ascii="Arial" w:eastAsia="Times New Roman" w:hAnsi="Arial" w:cs="Arial"/>
          <w:color w:val="333333"/>
          <w:sz w:val="21"/>
          <w:szCs w:val="21"/>
          <w:lang w:eastAsia="uk-UA"/>
        </w:rPr>
        <w:t xml:space="preserve"> Порядку на підставі наказу керівника закладу освіти.</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xml:space="preserve">Відрахування учня із закладу освіти здійснюється відповідно до розділу </w:t>
      </w:r>
      <w:proofErr w:type="spellStart"/>
      <w:r w:rsidRPr="00723512">
        <w:rPr>
          <w:rFonts w:ascii="Arial" w:eastAsia="Times New Roman" w:hAnsi="Arial" w:cs="Arial"/>
          <w:color w:val="333333"/>
          <w:sz w:val="21"/>
          <w:szCs w:val="21"/>
          <w:lang w:eastAsia="uk-UA"/>
        </w:rPr>
        <w:t>ІVцього</w:t>
      </w:r>
      <w:proofErr w:type="spellEnd"/>
      <w:r w:rsidRPr="00723512">
        <w:rPr>
          <w:rFonts w:ascii="Arial" w:eastAsia="Times New Roman" w:hAnsi="Arial" w:cs="Arial"/>
          <w:color w:val="333333"/>
          <w:sz w:val="21"/>
          <w:szCs w:val="21"/>
          <w:lang w:eastAsia="uk-UA"/>
        </w:rPr>
        <w:t xml:space="preserve"> Порядку на підставі наказу керівника закладу освіти.</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723512" w:rsidRPr="00723512" w:rsidRDefault="00723512" w:rsidP="0072351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 недотримання працівниками закладу освіти положень цього Порядку відповідає керівник цього закладу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b/>
          <w:bCs/>
          <w:color w:val="333333"/>
          <w:sz w:val="21"/>
          <w:szCs w:val="21"/>
          <w:lang w:eastAsia="uk-UA"/>
        </w:rPr>
        <w:t>ІІ. Зарахування до закладу загальної середньої освіти</w:t>
      </w:r>
    </w:p>
    <w:p w:rsidR="00723512" w:rsidRPr="00723512" w:rsidRDefault="00723512" w:rsidP="0072351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до початкової школи</w:t>
      </w:r>
    </w:p>
    <w:p w:rsidR="00723512" w:rsidRPr="00723512" w:rsidRDefault="00723512" w:rsidP="0072351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4розділу І цього Порядку, подаються до відповідного закладу одним з батьків дитини особисто до 31 травня.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Впродовж 01-15 червня заяви про зарахування не приймаються, що не виключає права батьків подавати їх після 15 червня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Дитина зараховується до першого класу за однією з процедур, визначених пунктами 2, 7 або 3-7 чи пунктом 8 цього розділу.</w:t>
      </w:r>
    </w:p>
    <w:p w:rsidR="00723512" w:rsidRPr="00723512" w:rsidRDefault="00723512" w:rsidP="00723512">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Список зарахованих учнів із зазначенням їх прізвищ оприлюднюється виключно в закладі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Інформація про наявність вільних місць оприлюднюється відповідно до пункту 7 розділу І цього Порядку.</w:t>
      </w:r>
    </w:p>
    <w:p w:rsidR="00723512" w:rsidRPr="00723512" w:rsidRDefault="00723512" w:rsidP="0072351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lastRenderedPageBreak/>
        <w:t>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723512">
        <w:rPr>
          <w:rFonts w:ascii="Arial" w:eastAsia="Times New Roman" w:hAnsi="Arial" w:cs="Arial"/>
          <w:color w:val="333333"/>
          <w:sz w:val="21"/>
          <w:szCs w:val="21"/>
          <w:lang w:eastAsia="uk-UA"/>
        </w:rPr>
        <w:t>незарахування</w:t>
      </w:r>
      <w:proofErr w:type="spellEnd"/>
      <w:r w:rsidRPr="00723512">
        <w:rPr>
          <w:rFonts w:ascii="Arial" w:eastAsia="Times New Roman" w:hAnsi="Arial" w:cs="Arial"/>
          <w:color w:val="333333"/>
          <w:sz w:val="21"/>
          <w:szCs w:val="21"/>
          <w:lang w:eastAsia="uk-UA"/>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723512" w:rsidRPr="00723512" w:rsidRDefault="00723512" w:rsidP="0072351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xml:space="preserve">Впродовж двох робочих днів з дня зарахування дітей відповідно до підпункту 1пункту 3 цієї глави заклад освіти оприлюднює з </w:t>
      </w:r>
      <w:proofErr w:type="spellStart"/>
      <w:r w:rsidRPr="00723512">
        <w:rPr>
          <w:rFonts w:ascii="Arial" w:eastAsia="Times New Roman" w:hAnsi="Arial" w:cs="Arial"/>
          <w:color w:val="333333"/>
          <w:sz w:val="21"/>
          <w:szCs w:val="21"/>
          <w:lang w:eastAsia="uk-UA"/>
        </w:rPr>
        <w:t>дотриманнямЗакону</w:t>
      </w:r>
      <w:proofErr w:type="spellEnd"/>
      <w:r w:rsidRPr="00723512">
        <w:rPr>
          <w:rFonts w:ascii="Arial" w:eastAsia="Times New Roman" w:hAnsi="Arial" w:cs="Arial"/>
          <w:color w:val="333333"/>
          <w:sz w:val="21"/>
          <w:szCs w:val="21"/>
          <w:lang w:eastAsia="uk-UA"/>
        </w:rPr>
        <w:t xml:space="preserve"> України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список зарахованих учнів із зазначенням лише їх прізвищ;</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оголошення про дату, час, місце і спосіб проведення жеребкування;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інформацію про кількість вільних місць і прізвища дітей, які претендують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наказ керівника закладу освіти про утворення конкурсної комісії у складі 3 осіб для проведення жеребкування.</w:t>
      </w:r>
    </w:p>
    <w:p w:rsidR="00723512" w:rsidRPr="00723512" w:rsidRDefault="00723512" w:rsidP="00723512">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відкриття додаткового (додаткових) класу (класів), у тому числі інклюзивного чи спеціального;</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внесення необхідних змін до організації освітнього процесу;</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вивільнення приміщень, що використовуються не за призначенням (у тому числі шляхом припинення орендних відносин).</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723512" w:rsidRPr="00723512" w:rsidRDefault="00723512" w:rsidP="00723512">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Після 15 червня зарахування на вільні місця відбувається у такому порядку:</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lastRenderedPageBreak/>
        <w:t>до початку навчального року - діти, які мають право на першочергове зарахування;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впродовж навчального року - у порядку надходження заяв про зарахування.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7.До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інших дітей на вільні місця (за їх наявності) відбувається за результатами жеребкування до 15 червня включно.</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Після 15 червня зарахування на вільні місця відбувається у порядку надходження заяв про зарахування.</w:t>
      </w:r>
    </w:p>
    <w:p w:rsidR="00723512" w:rsidRPr="00723512" w:rsidRDefault="00723512" w:rsidP="00723512">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723512" w:rsidRPr="00723512" w:rsidRDefault="00723512" w:rsidP="00723512">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Зарахування дітей до 2-4 класів початкової школи відбувається на вільні місця у порядку надходження заяв про зарахування.</w:t>
      </w:r>
    </w:p>
    <w:p w:rsidR="00723512" w:rsidRPr="00723512" w:rsidRDefault="00723512" w:rsidP="00723512">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Порядок проведення жеребкування для зарахування дітей до закладу освіти на вільні місця</w:t>
      </w:r>
    </w:p>
    <w:p w:rsidR="00723512" w:rsidRPr="00723512" w:rsidRDefault="00723512" w:rsidP="00723512">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Жеребкування проводиться у період з 05 по 10 червня.</w:t>
      </w:r>
    </w:p>
    <w:p w:rsidR="00723512" w:rsidRPr="00723512" w:rsidRDefault="00723512" w:rsidP="00723512">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723512" w:rsidRPr="00723512" w:rsidRDefault="00723512" w:rsidP="00723512">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Тип пристрою та жеребків визначається конкурсною комісією до її засідання, на якому відбувається жеребкування.</w:t>
      </w:r>
    </w:p>
    <w:p w:rsidR="00723512" w:rsidRPr="00723512" w:rsidRDefault="00723512" w:rsidP="00723512">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Загальна кількість жеребків має дорівнювати кількості дітей, які претендують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723512" w:rsidRPr="00723512" w:rsidRDefault="00723512" w:rsidP="00723512">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Жеребки до їх поміщення у пристрій демонструються присутнім учасникам жеребкування, які мають право оглянути як жеребки, так і пристрій.</w:t>
      </w:r>
    </w:p>
    <w:p w:rsidR="00723512" w:rsidRPr="00723512" w:rsidRDefault="00723512" w:rsidP="00723512">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Інформація про результат кожного учасника жеребкування відразу фіксується у протоколі засідання конкурсної комісії.</w:t>
      </w:r>
    </w:p>
    <w:p w:rsidR="00723512" w:rsidRPr="00723512" w:rsidRDefault="00723512" w:rsidP="00723512">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lastRenderedPageBreak/>
        <w:t>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b/>
          <w:bCs/>
          <w:color w:val="333333"/>
          <w:sz w:val="21"/>
          <w:szCs w:val="21"/>
          <w:lang w:eastAsia="uk-UA"/>
        </w:rPr>
        <w:t>Витяг з наказу МОН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23512" w:rsidRPr="00723512" w:rsidRDefault="00723512" w:rsidP="00723512">
      <w:pPr>
        <w:shd w:val="clear" w:color="auto" w:fill="FFFFFF"/>
        <w:spacing w:after="150" w:line="240" w:lineRule="auto"/>
        <w:rPr>
          <w:rFonts w:ascii="Arial" w:eastAsia="Times New Roman" w:hAnsi="Arial" w:cs="Arial"/>
          <w:color w:val="333333"/>
          <w:sz w:val="21"/>
          <w:szCs w:val="21"/>
          <w:lang w:eastAsia="uk-UA"/>
        </w:rPr>
      </w:pPr>
      <w:r w:rsidRPr="00723512">
        <w:rPr>
          <w:rFonts w:ascii="Arial" w:eastAsia="Times New Roman" w:hAnsi="Arial" w:cs="Arial"/>
          <w:color w:val="333333"/>
          <w:sz w:val="21"/>
          <w:szCs w:val="21"/>
          <w:lang w:eastAsia="uk-UA"/>
        </w:rPr>
        <w:t> </w:t>
      </w:r>
    </w:p>
    <w:p w:rsidR="00946FD0" w:rsidRDefault="00946FD0"/>
    <w:sectPr w:rsidR="00946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BA"/>
    <w:multiLevelType w:val="multilevel"/>
    <w:tmpl w:val="82F2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D1C47"/>
    <w:multiLevelType w:val="multilevel"/>
    <w:tmpl w:val="FA180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56B43"/>
    <w:multiLevelType w:val="multilevel"/>
    <w:tmpl w:val="620CC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A7945"/>
    <w:multiLevelType w:val="multilevel"/>
    <w:tmpl w:val="63343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20757"/>
    <w:multiLevelType w:val="multilevel"/>
    <w:tmpl w:val="79ECC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72981"/>
    <w:multiLevelType w:val="multilevel"/>
    <w:tmpl w:val="CA0CB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F0827"/>
    <w:multiLevelType w:val="multilevel"/>
    <w:tmpl w:val="BF582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60F56"/>
    <w:multiLevelType w:val="multilevel"/>
    <w:tmpl w:val="F572C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E5C2B"/>
    <w:multiLevelType w:val="multilevel"/>
    <w:tmpl w:val="37E0E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2F5936"/>
    <w:multiLevelType w:val="multilevel"/>
    <w:tmpl w:val="642451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49572D"/>
    <w:multiLevelType w:val="multilevel"/>
    <w:tmpl w:val="28383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57B4E"/>
    <w:multiLevelType w:val="multilevel"/>
    <w:tmpl w:val="7D244F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A5080"/>
    <w:multiLevelType w:val="multilevel"/>
    <w:tmpl w:val="FF7E4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B4C46"/>
    <w:multiLevelType w:val="multilevel"/>
    <w:tmpl w:val="E2FC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C14162"/>
    <w:multiLevelType w:val="multilevel"/>
    <w:tmpl w:val="05A61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609EA"/>
    <w:multiLevelType w:val="multilevel"/>
    <w:tmpl w:val="FEB2B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74067D"/>
    <w:multiLevelType w:val="multilevel"/>
    <w:tmpl w:val="55028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222F99"/>
    <w:multiLevelType w:val="multilevel"/>
    <w:tmpl w:val="60AE5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74E00"/>
    <w:multiLevelType w:val="multilevel"/>
    <w:tmpl w:val="4F9A3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57733"/>
    <w:multiLevelType w:val="multilevel"/>
    <w:tmpl w:val="89249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7"/>
  </w:num>
  <w:num w:numId="4">
    <w:abstractNumId w:val="1"/>
  </w:num>
  <w:num w:numId="5">
    <w:abstractNumId w:val="19"/>
  </w:num>
  <w:num w:numId="6">
    <w:abstractNumId w:val="12"/>
  </w:num>
  <w:num w:numId="7">
    <w:abstractNumId w:val="18"/>
  </w:num>
  <w:num w:numId="8">
    <w:abstractNumId w:val="17"/>
  </w:num>
  <w:num w:numId="9">
    <w:abstractNumId w:val="11"/>
  </w:num>
  <w:num w:numId="10">
    <w:abstractNumId w:val="13"/>
  </w:num>
  <w:num w:numId="11">
    <w:abstractNumId w:val="3"/>
  </w:num>
  <w:num w:numId="12">
    <w:abstractNumId w:val="4"/>
  </w:num>
  <w:num w:numId="13">
    <w:abstractNumId w:val="8"/>
  </w:num>
  <w:num w:numId="14">
    <w:abstractNumId w:val="5"/>
  </w:num>
  <w:num w:numId="15">
    <w:abstractNumId w:val="15"/>
  </w:num>
  <w:num w:numId="16">
    <w:abstractNumId w:val="9"/>
  </w:num>
  <w:num w:numId="17">
    <w:abstractNumId w:val="16"/>
  </w:num>
  <w:num w:numId="18">
    <w:abstractNumId w:val="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0A"/>
    <w:rsid w:val="00345D0A"/>
    <w:rsid w:val="006D019D"/>
    <w:rsid w:val="00723512"/>
    <w:rsid w:val="00946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3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51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235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3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51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235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0073">
      <w:bodyDiv w:val="1"/>
      <w:marLeft w:val="0"/>
      <w:marRight w:val="0"/>
      <w:marTop w:val="0"/>
      <w:marBottom w:val="0"/>
      <w:divBdr>
        <w:top w:val="none" w:sz="0" w:space="0" w:color="auto"/>
        <w:left w:val="none" w:sz="0" w:space="0" w:color="auto"/>
        <w:bottom w:val="none" w:sz="0" w:space="0" w:color="auto"/>
        <w:right w:val="none" w:sz="0" w:space="0" w:color="auto"/>
      </w:divBdr>
      <w:divsChild>
        <w:div w:id="60715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2691</Words>
  <Characters>15340</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dc:creator>
  <cp:lastModifiedBy>Shool5</cp:lastModifiedBy>
  <cp:revision>5</cp:revision>
  <cp:lastPrinted>2020-08-05T08:33:00Z</cp:lastPrinted>
  <dcterms:created xsi:type="dcterms:W3CDTF">2020-08-04T20:39:00Z</dcterms:created>
  <dcterms:modified xsi:type="dcterms:W3CDTF">2020-08-05T08:34:00Z</dcterms:modified>
</cp:coreProperties>
</file>